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19.12.22</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Nele</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Carla</w:t>
      </w:r>
    </w:p>
    <w:p w:rsidR="00000000" w:rsidDel="00000000" w:rsidP="00000000" w:rsidRDefault="00000000" w:rsidRPr="00000000" w14:paraId="00000005">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Luzia, Nele, Florian, Tilman, Moritz, Felix, Luca, Matteo, Nils, Henri, Carla </w:t>
      </w:r>
    </w:p>
    <w:p w:rsidR="00000000" w:rsidDel="00000000" w:rsidP="00000000" w:rsidRDefault="00000000" w:rsidRPr="00000000" w14:paraId="00000006">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19:15 Uhr</w:t>
      </w: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Nachbeschluss Vorschuss Ersti-Fahrt, Ersti-Haus 2023, Interfachschafts-Weihnachtsfeier</w:t>
      </w:r>
    </w:p>
    <w:p w:rsidR="00000000" w:rsidDel="00000000" w:rsidP="00000000" w:rsidRDefault="00000000" w:rsidRPr="00000000" w14:paraId="00000009">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A">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Nachbeschluss Vorschuss Ersti-Fahrt</w:t>
      </w:r>
    </w:p>
    <w:p w:rsidR="00000000" w:rsidDel="00000000" w:rsidP="00000000" w:rsidRDefault="00000000" w:rsidRPr="00000000" w14:paraId="0000000C">
      <w:pPr>
        <w:spacing w:after="200" w:line="276" w:lineRule="auto"/>
        <w:ind w:left="0" w:firstLine="0"/>
        <w:rPr>
          <w:rFonts w:ascii="Calibri" w:cs="Calibri" w:eastAsia="Calibri" w:hAnsi="Calibri"/>
        </w:rPr>
      </w:pPr>
      <w:r w:rsidDel="00000000" w:rsidR="00000000" w:rsidRPr="00000000">
        <w:rPr>
          <w:rFonts w:ascii="Calibri" w:cs="Calibri" w:eastAsia="Calibri" w:hAnsi="Calibri"/>
          <w:rtl w:val="0"/>
        </w:rPr>
        <w:t xml:space="preserve">Für die Ersti-Fahrt des Wintersemesters 22/23 haben wir einen </w:t>
      </w:r>
      <w:r w:rsidDel="00000000" w:rsidR="00000000" w:rsidRPr="00000000">
        <w:rPr>
          <w:rFonts w:ascii="Calibri" w:cs="Calibri" w:eastAsia="Calibri" w:hAnsi="Calibri"/>
          <w:b w:val="1"/>
          <w:rtl w:val="0"/>
        </w:rPr>
        <w:t xml:space="preserve">Vorschuss von 1400€</w:t>
      </w:r>
      <w:r w:rsidDel="00000000" w:rsidR="00000000" w:rsidRPr="00000000">
        <w:rPr>
          <w:rFonts w:ascii="Calibri" w:cs="Calibri" w:eastAsia="Calibri" w:hAnsi="Calibri"/>
          <w:rtl w:val="0"/>
        </w:rPr>
        <w:t xml:space="preserve"> f</w:t>
      </w:r>
      <w:r w:rsidDel="00000000" w:rsidR="00000000" w:rsidRPr="00000000">
        <w:rPr>
          <w:sz w:val="20"/>
          <w:szCs w:val="20"/>
          <w:rtl w:val="0"/>
        </w:rPr>
        <w:t xml:space="preserve">ür die 47 Ersties und FSler für zweieinhalb Tage beantragt. </w:t>
      </w:r>
      <w:r w:rsidDel="00000000" w:rsidR="00000000" w:rsidRPr="00000000">
        <w:rPr>
          <w:rFonts w:ascii="Calibri" w:cs="Calibri" w:eastAsia="Calibri" w:hAnsi="Calibri"/>
          <w:rtl w:val="0"/>
        </w:rPr>
        <w:t xml:space="preserve">Dieses Geld haben wir für Verpflegung, Getränke und Non-Food Artikel, wie Schwämme und Müllbeutel ausgegeben. Diese wurden von der Unterkunft nicht gestellt, von uns aber zum Aufräumen gebraucht. </w:t>
      </w:r>
    </w:p>
    <w:p w:rsidR="00000000" w:rsidDel="00000000" w:rsidP="00000000" w:rsidRDefault="00000000" w:rsidRPr="00000000" w14:paraId="0000000D">
      <w:pPr>
        <w:spacing w:after="200" w:line="276"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Abstimmung: einstimmig angenommen</w:t>
      </w:r>
    </w:p>
    <w:p w:rsidR="00000000" w:rsidDel="00000000" w:rsidP="00000000" w:rsidRDefault="00000000" w:rsidRPr="00000000" w14:paraId="0000000E">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200"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0">
      <w:pPr>
        <w:pStyle w:val="Title"/>
        <w:spacing w:after="200" w:line="276" w:lineRule="auto"/>
        <w:rPr>
          <w:rFonts w:ascii="Calibri" w:cs="Calibri" w:eastAsia="Calibri" w:hAnsi="Calibri"/>
          <w:b w:val="1"/>
          <w:sz w:val="28"/>
          <w:szCs w:val="28"/>
        </w:rPr>
      </w:pPr>
      <w:bookmarkStart w:colFirst="0" w:colLast="0" w:name="_z6963rexf75g" w:id="0"/>
      <w:bookmarkEnd w:id="0"/>
      <w:r w:rsidDel="00000000" w:rsidR="00000000" w:rsidRPr="00000000">
        <w:rPr>
          <w:rFonts w:ascii="Calibri" w:cs="Calibri" w:eastAsia="Calibri" w:hAnsi="Calibri"/>
          <w:b w:val="1"/>
          <w:sz w:val="28"/>
          <w:szCs w:val="28"/>
          <w:rtl w:val="0"/>
        </w:rPr>
        <w:t xml:space="preserve">TOP 2: Ersti-Haus 2023 reservieren</w:t>
      </w:r>
    </w:p>
    <w:p w:rsidR="00000000" w:rsidDel="00000000" w:rsidP="00000000" w:rsidRDefault="00000000" w:rsidRPr="00000000" w14:paraId="00000011">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Ersti-Wochenende dient dazu, zumindest einem Teil der neuen Studierenden die Möglichkeit zu geben, sich untereinander besser kennenzulernen. Vor allem aber bietet sie der Fachschaft die Gelegenheit, sich intensiv mit den neuen Studierenden auszutauschen und sie über die Arbeit der Fachschaft sowie der Verfassten Studierendenschaft als Ganzes zu informieren. </w:t>
      </w:r>
    </w:p>
    <w:p w:rsidR="00000000" w:rsidDel="00000000" w:rsidP="00000000" w:rsidRDefault="00000000" w:rsidRPr="00000000" w14:paraId="00000012">
      <w:p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 unsere Arbeit in der Fachschaft davon lebt, dass sich immer wieder neue Studierende uns anschließen, ist das Ersti-Wochenende auch eine Art “Rekrutierungsmaßnahme” für neue Mitglieder, damit es uns weiter möglich ist, Projekte zu realisieren.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nächsten Jahr sind viele der in Frage kommenden Unterkünfte schon ausgebucht. Auch das Haus, in das wir jedes Jahr fahren, ist an allen Wochenenden ausgebucht. Leider gibt es keine alternativen Häuser, die mit unserem Budget bezahlbar sind. Das Haus in Fischbach-Oberachern wäre die Alternative, aber die Busfahrt ist zu teuer.  Deswegen haben wir uns entschieden, das Ersti-Wochenende als Start in unsere Ersti-Phase zu nutzen. Wir reservieren die Hütte in Grasellenbach für den 09.10.2023-11.10..2023. </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Abstimmung: einstimmig angenommen</w:t>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pStyle w:val="Title"/>
        <w:spacing w:after="200" w:line="276" w:lineRule="auto"/>
        <w:rPr>
          <w:rFonts w:ascii="Calibri" w:cs="Calibri" w:eastAsia="Calibri" w:hAnsi="Calibri"/>
          <w:b w:val="1"/>
          <w:sz w:val="28"/>
          <w:szCs w:val="28"/>
        </w:rPr>
      </w:pPr>
      <w:bookmarkStart w:colFirst="0" w:colLast="0" w:name="_igwfq4epe9vf" w:id="1"/>
      <w:bookmarkEnd w:id="1"/>
      <w:r w:rsidDel="00000000" w:rsidR="00000000" w:rsidRPr="00000000">
        <w:rPr>
          <w:rFonts w:ascii="Calibri" w:cs="Calibri" w:eastAsia="Calibri" w:hAnsi="Calibri"/>
          <w:b w:val="1"/>
          <w:sz w:val="28"/>
          <w:szCs w:val="28"/>
          <w:rtl w:val="0"/>
        </w:rPr>
        <w:t xml:space="preserve">TOP 3: Interfachschaften-Weihnachtsfeier</w:t>
      </w:r>
    </w:p>
    <w:p w:rsidR="00000000" w:rsidDel="00000000" w:rsidP="00000000" w:rsidRDefault="00000000" w:rsidRPr="00000000" w14:paraId="0000001A">
      <w:pPr>
        <w:rPr/>
      </w:pPr>
      <w:r w:rsidDel="00000000" w:rsidR="00000000" w:rsidRPr="00000000">
        <w:rPr>
          <w:rtl w:val="0"/>
        </w:rPr>
        <w:t xml:space="preserve">Wir beenden unsere Sitzung heute frühzeitig, um auf die </w:t>
      </w:r>
      <w:r w:rsidDel="00000000" w:rsidR="00000000" w:rsidRPr="00000000">
        <w:rPr>
          <w:rtl w:val="0"/>
        </w:rPr>
        <w:t xml:space="preserve">Interfachschafts-Weihnachtsfeier</w:t>
      </w:r>
      <w:r w:rsidDel="00000000" w:rsidR="00000000" w:rsidRPr="00000000">
        <w:rPr>
          <w:rtl w:val="0"/>
        </w:rPr>
        <w:t xml:space="preserve"> zu gehen.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